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Hlk130547740"/>
      <w:r>
        <w:rPr>
          <w:rFonts w:hint="eastAsia" w:ascii="黑体" w:hAnsi="黑体" w:eastAsia="黑体" w:cs="黑体"/>
          <w:sz w:val="32"/>
          <w:szCs w:val="32"/>
        </w:rPr>
        <w:t>附件三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W w:w="1046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025"/>
        <w:gridCol w:w="1722"/>
        <w:gridCol w:w="1603"/>
        <w:gridCol w:w="1367"/>
        <w:gridCol w:w="1404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lang w:bidi="ar"/>
              </w:rPr>
            </w:pPr>
            <w:bookmarkStart w:id="1" w:name="_GoBack"/>
            <w:r>
              <w:rPr>
                <w:rStyle w:val="10"/>
                <w:rFonts w:eastAsia="宋体"/>
                <w:lang w:bidi="ar"/>
              </w:rPr>
              <w:t>2023</w:t>
            </w:r>
            <w:r>
              <w:rPr>
                <w:rStyle w:val="11"/>
                <w:lang w:bidi="ar"/>
              </w:rPr>
              <w:t>年</w:t>
            </w:r>
            <w:r>
              <w:rPr>
                <w:rStyle w:val="11"/>
                <w:rFonts w:hint="eastAsia"/>
                <w:lang w:val="en-US" w:eastAsia="zh-CN" w:bidi="ar"/>
              </w:rPr>
              <w:t>河南省</w:t>
            </w:r>
            <w:r>
              <w:rPr>
                <w:rStyle w:val="11"/>
                <w:lang w:bidi="ar"/>
              </w:rPr>
              <w:t>互联网企业综合实力研究企业填报表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lang w:bidi="ar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企业基本信息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中文名称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中文简称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主要品牌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上市地点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企业性质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官网地址链接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（此信息将在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名单中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展示）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（请按重要性排序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最多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填写3个公司主要品牌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此信息将在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名单中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展示）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（如上市，请填写上市交易所名称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（国有/非国有）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 xml:space="preserve">http://www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持ICP证公司名称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许可证编号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党组织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党员人数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所属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 w:bidi="ar"/>
              </w:rPr>
              <w:t>地市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注册地址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（党委/党总支/党支部/无）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项目联系人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企业财务情况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流动资产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资产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总额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流动负债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负债总额（万元）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互联网业务收入(万元)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流动资产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资产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总额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流动负债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负债总额（万元）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(万元)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互联网业务收入(万元)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境外互联网业务收入（万元）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营业成本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研发费用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营业利润（万元）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利润总额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022年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纳税总额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境外互联网业务收入（万元）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营业成本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研发费用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营业利润（万元）202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利润总额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021年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纳税总额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员工总数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研发人数（人）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员工总数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研发人数（人）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企业业务情况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企业简介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各项业务开展情况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创新情况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社会贡献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行业表彰情况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行政处罚情况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企业主要业务类别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主要服务对象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是否有境外业务</w:t>
            </w:r>
          </w:p>
        </w:tc>
        <w:tc>
          <w:tcPr>
            <w:tcW w:w="1367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拥有发明专利权（项）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企业社会责任/ESG报告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企业社会责任/ESG报告编写参照标准情况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i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请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填写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i/>
                <w:sz w:val="18"/>
                <w:szCs w:val="18"/>
              </w:rPr>
              <w:t>网络游戏、网络营销、网络音视频、电子商务、互联网公共服务、云服务、生活服务、网络媒体、互联网金融、数据服务、实用工具、社交网络、生产制造服务、搜索服务、网络安全服务、互联网接入服务）</w:t>
            </w:r>
            <w:r>
              <w:rPr>
                <w:rFonts w:hint="eastAsia" w:ascii="宋体" w:hAnsi="宋体" w:cs="宋体"/>
                <w:b/>
                <w:bCs/>
                <w:i/>
                <w:sz w:val="18"/>
                <w:szCs w:val="18"/>
              </w:rPr>
              <w:t>注：最多选择三项，且按重要性排序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(个人/企业/两者兼有)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(有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/无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367" w:type="dxa"/>
            <w:tcBorders>
              <w:top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sz w:val="18"/>
                <w:szCs w:val="16"/>
              </w:rPr>
              <w:t>（提供证明材料，如无填写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）</w:t>
            </w:r>
            <w:r>
              <w:rPr>
                <w:rFonts w:hint="eastAsia" w:ascii="宋体" w:hAnsi="宋体" w:cs="宋体"/>
                <w:i/>
                <w:sz w:val="18"/>
                <w:szCs w:val="18"/>
              </w:rPr>
              <w:t>注：本项</w:t>
            </w:r>
            <w:r>
              <w:rPr>
                <w:rFonts w:hint="eastAsia" w:ascii="宋体" w:hAnsi="宋体" w:cs="宋体"/>
                <w:b/>
                <w:bCs/>
                <w:i/>
                <w:sz w:val="18"/>
                <w:szCs w:val="18"/>
              </w:rPr>
              <w:t>只统计</w:t>
            </w:r>
            <w:r>
              <w:rPr>
                <w:rFonts w:hint="eastAsia" w:ascii="宋体" w:hAnsi="宋体" w:cs="宋体"/>
                <w:i/>
                <w:sz w:val="18"/>
                <w:szCs w:val="18"/>
              </w:rPr>
              <w:t>发明专利数量，</w:t>
            </w:r>
            <w:r>
              <w:rPr>
                <w:rFonts w:hint="eastAsia" w:ascii="宋体" w:hAnsi="宋体" w:cs="宋体"/>
                <w:b/>
                <w:bCs/>
                <w:i/>
                <w:sz w:val="18"/>
                <w:szCs w:val="18"/>
              </w:rPr>
              <w:t>不包含</w:t>
            </w:r>
            <w:r>
              <w:rPr>
                <w:rFonts w:hint="eastAsia" w:ascii="宋体" w:hAnsi="宋体" w:cs="宋体"/>
                <w:i/>
                <w:sz w:val="18"/>
                <w:szCs w:val="18"/>
              </w:rPr>
              <w:t>实用新型、外观设计专利数量，</w:t>
            </w:r>
            <w:r>
              <w:rPr>
                <w:rFonts w:hint="eastAsia" w:ascii="宋体" w:hAnsi="宋体" w:cs="宋体"/>
                <w:b/>
                <w:bCs/>
                <w:i/>
                <w:sz w:val="18"/>
                <w:szCs w:val="18"/>
              </w:rPr>
              <w:t>也不包含</w:t>
            </w:r>
            <w:r>
              <w:rPr>
                <w:rFonts w:hint="eastAsia" w:ascii="宋体" w:hAnsi="宋体" w:cs="宋体"/>
                <w:i/>
                <w:sz w:val="18"/>
                <w:szCs w:val="18"/>
              </w:rPr>
              <w:t>版权（如软件著作权）数量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请填写：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有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/无，若有请附上相关报告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i/>
                <w:sz w:val="18"/>
                <w:szCs w:val="18"/>
              </w:rPr>
              <w:t>注：社会责任/ESG报告为</w:t>
            </w:r>
            <w:r>
              <w:rPr>
                <w:rFonts w:hint="eastAsia" w:ascii="Times New Roman" w:hAnsi="Times New Roman"/>
                <w:b/>
                <w:bCs/>
                <w:i/>
                <w:sz w:val="18"/>
                <w:szCs w:val="18"/>
              </w:rPr>
              <w:t>单独披露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b/>
                <w:bCs/>
                <w:i/>
                <w:sz w:val="18"/>
                <w:szCs w:val="18"/>
              </w:rPr>
              <w:t>不包含</w:t>
            </w:r>
            <w:r>
              <w:rPr>
                <w:rFonts w:hint="eastAsia" w:ascii="Times New Roman" w:hAnsi="Times New Roman"/>
                <w:i/>
                <w:sz w:val="18"/>
                <w:szCs w:val="18"/>
              </w:rPr>
              <w:t>在年报内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（请填写：</w:t>
            </w:r>
            <w:r>
              <w:rPr>
                <w:rFonts w:ascii="宋体" w:hAnsi="宋体" w:eastAsia="宋体" w:cs="宋体"/>
                <w:i/>
                <w:iCs/>
                <w:sz w:val="18"/>
                <w:szCs w:val="18"/>
              </w:rPr>
              <w:t>GRI标准</w:t>
            </w: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i/>
                <w:iCs/>
                <w:sz w:val="18"/>
                <w:szCs w:val="18"/>
              </w:rPr>
              <w:t>SASB标准</w:t>
            </w: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i/>
                <w:iCs/>
                <w:sz w:val="18"/>
                <w:szCs w:val="18"/>
              </w:rPr>
              <w:t>TCFD指南</w:t>
            </w: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i/>
                <w:iCs/>
                <w:sz w:val="18"/>
                <w:szCs w:val="18"/>
              </w:rPr>
              <w:t>《互联网企业社会责任报告编写指南》（T/ISC 0003—2020）</w:t>
            </w:r>
            <w:r>
              <w:rPr>
                <w:rFonts w:hint="eastAsia" w:ascii="宋体" w:hAnsi="宋体" w:eastAsia="宋体" w:cs="宋体"/>
                <w:i/>
                <w:iCs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注：企业社会责任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/ESG</w:t>
            </w:r>
            <w:r>
              <w:rPr>
                <w:rFonts w:hint="eastAsia" w:ascii="Times New Roman" w:hAnsi="Times New Roman"/>
                <w:i/>
                <w:iCs/>
                <w:sz w:val="18"/>
                <w:szCs w:val="18"/>
              </w:rPr>
              <w:t>报告内应包含披露指标与所填写参照标准的详细对比对标情况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签约企业客户数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签约企业客户数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桌面端日均覆盖用户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（DUV/万）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桌面端日均覆盖用户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（DUV/万）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移动端日均活跃用户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（DAU/万）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移动端日均活跃用户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（DAU/万）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主要产品及服务名称1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主要产品及服务名称3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营业收入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日活用户数（万）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公司融资情况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股东名称1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股东名称3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股东名称4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持股比例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投票权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子公司名称1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子公司名称3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子公司名称4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控制权比例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融资时间1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亿元）</w:t>
            </w: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估值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最近一轮融资情况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融资时间2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融资金额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亿元）</w:t>
            </w: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估值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（人民币/亿元）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最近两轮融资情况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市值（人民币/亿元）202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市值（人民币/亿元）202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hint="eastAsia" w:ascii="Times New Roman" w:hAnsi="Times New Roman"/>
                <w:i/>
                <w:sz w:val="18"/>
                <w:szCs w:val="16"/>
              </w:rPr>
              <w:t>若当年上市可填写IPO市值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未来是否有投资意向</w:t>
            </w: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未来是否有融资需求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</w:rPr>
            </w:pPr>
          </w:p>
        </w:tc>
        <w:tc>
          <w:tcPr>
            <w:tcW w:w="5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/>
              </w:rPr>
              <w:t>有</w:t>
            </w:r>
            <w:r>
              <w:rPr>
                <w:rFonts w:hint="eastAsia"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/无</w:t>
            </w:r>
            <w:r>
              <w:rPr>
                <w:rFonts w:hint="eastAsia" w:ascii="Times New Roman" w:hAnsi="Times New Roman"/>
              </w:rPr>
              <w:sym w:font="Wingdings 2" w:char="00A3"/>
            </w: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Times New Roman" w:hAnsi="Times New Roman"/>
              </w:rPr>
              <w:t>有</w:t>
            </w:r>
            <w:r>
              <w:rPr>
                <w:rFonts w:hint="eastAsia" w:ascii="Times New Roman" w:hAnsi="Times New Roman"/>
              </w:rPr>
              <w:sym w:font="Wingdings 2" w:char="00A3"/>
            </w:r>
            <w:r>
              <w:rPr>
                <w:rFonts w:hint="eastAsia" w:ascii="Times New Roman" w:hAnsi="Times New Roman"/>
              </w:rPr>
              <w:t>/无</w:t>
            </w:r>
            <w:r>
              <w:rPr>
                <w:rFonts w:hint="eastAsia" w:ascii="Times New Roman" w:hAnsi="Times New Roman"/>
              </w:rPr>
              <w:sym w:font="Wingdings 2" w:char="00A3"/>
            </w:r>
          </w:p>
        </w:tc>
      </w:tr>
    </w:tbl>
    <w:p>
      <w:pPr>
        <w:spacing w:after="120"/>
        <w:rPr>
          <w:rFonts w:ascii="仿宋" w:hAnsi="仿宋" w:eastAsia="仿宋" w:cs="仿宋"/>
          <w:sz w:val="32"/>
          <w:szCs w:val="32"/>
        </w:rPr>
      </w:pPr>
    </w:p>
    <w:bookmarkEnd w:id="0"/>
    <w:p/>
    <w:sectPr>
      <w:headerReference r:id="rId3" w:type="default"/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颜楷简">
    <w:panose1 w:val="00020600040101010101"/>
    <w:charset w:val="86"/>
    <w:family w:val="auto"/>
    <w:pitch w:val="default"/>
    <w:sig w:usb0="800000EF" w:usb1="0A417C9A" w:usb2="00000016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黑体" w:hAnsi="黑体" w:eastAsia="黑体" w:cs="黑体"/>
        <w:b/>
        <w:bCs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hZThjM2JjODE3NmE1NGE1YjdmODUzMjg3NWEwNjUifQ=="/>
  </w:docVars>
  <w:rsids>
    <w:rsidRoot w:val="007868C3"/>
    <w:rsid w:val="00317EBE"/>
    <w:rsid w:val="003342E7"/>
    <w:rsid w:val="003D6AD0"/>
    <w:rsid w:val="00645C6B"/>
    <w:rsid w:val="0066125D"/>
    <w:rsid w:val="00662C49"/>
    <w:rsid w:val="007868C3"/>
    <w:rsid w:val="00927CAB"/>
    <w:rsid w:val="00980A3A"/>
    <w:rsid w:val="00A075B0"/>
    <w:rsid w:val="00C02CD1"/>
    <w:rsid w:val="00DC3E8C"/>
    <w:rsid w:val="1793727E"/>
    <w:rsid w:val="2FFA1C1B"/>
    <w:rsid w:val="3B4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4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1">
    <w:name w:val="font21"/>
    <w:basedOn w:val="6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12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1482</Words>
  <Characters>1667</Characters>
  <Lines>14</Lines>
  <Paragraphs>4</Paragraphs>
  <TotalTime>2</TotalTime>
  <ScaleCrop>false</ScaleCrop>
  <LinksUpToDate>false</LinksUpToDate>
  <CharactersWithSpaces>1669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2023-04-04T08:59:00Z</dcterms:created>
  <dc:creator>g zy</dc:creator>
  <cp:lastModifiedBy>^_^dudu^_^</cp:lastModifiedBy>
  <dcterms:modified xsi:type="dcterms:W3CDTF">2023-07-14T07:19:51Z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7E6BE9181E8944ECB905960808D66225_12</vt:lpwstr>
  </property>
</Properties>
</file>